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0C2" w:rsidRPr="000575A7" w:rsidRDefault="005836EB" w:rsidP="000575A7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575A7">
        <w:rPr>
          <w:rFonts w:ascii="Times New Roman" w:hAnsi="Times New Roman" w:cs="Times New Roman"/>
          <w:b/>
          <w:sz w:val="28"/>
          <w:szCs w:val="28"/>
        </w:rPr>
        <w:t>Информационно-статистический материал</w:t>
      </w:r>
    </w:p>
    <w:p w:rsidR="007C205B" w:rsidRDefault="007C20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 w:rsidR="00E960C2" w:rsidRDefault="007C205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Московской области </w:t>
      </w:r>
      <w:r w:rsidR="005836EB">
        <w:rPr>
          <w:rFonts w:ascii="Times New Roman" w:hAnsi="Times New Roman" w:cs="Times New Roman"/>
          <w:b/>
          <w:sz w:val="28"/>
          <w:szCs w:val="28"/>
        </w:rPr>
        <w:t xml:space="preserve">за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5836EB">
        <w:rPr>
          <w:rFonts w:ascii="Times New Roman" w:hAnsi="Times New Roman" w:cs="Times New Roman"/>
          <w:b/>
          <w:sz w:val="28"/>
          <w:szCs w:val="28"/>
        </w:rPr>
        <w:t xml:space="preserve"> квартал 202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5836EB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E960C2" w:rsidRDefault="00E960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571" w:type="dxa"/>
        <w:tblLayout w:type="fixed"/>
        <w:tblLook w:val="04A0" w:firstRow="1" w:lastRow="0" w:firstColumn="1" w:lastColumn="0" w:noHBand="0" w:noVBand="1"/>
      </w:tblPr>
      <w:tblGrid>
        <w:gridCol w:w="817"/>
        <w:gridCol w:w="7370"/>
        <w:gridCol w:w="1384"/>
      </w:tblGrid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 видам обращений: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заявлений</w:t>
            </w:r>
          </w:p>
        </w:tc>
        <w:tc>
          <w:tcPr>
            <w:tcW w:w="1384" w:type="dxa"/>
          </w:tcPr>
          <w:p w:rsidR="00E960C2" w:rsidRDefault="007745C8" w:rsidP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жалоб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384" w:type="dxa"/>
          </w:tcPr>
          <w:p w:rsidR="00E960C2" w:rsidRDefault="007C20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384" w:type="dxa"/>
          </w:tcPr>
          <w:p w:rsidR="00E960C2" w:rsidRDefault="007C20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вопроса: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Жилищное обеспечение сотрудников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384" w:type="dxa"/>
          </w:tcPr>
          <w:p w:rsidR="00E960C2" w:rsidRDefault="007745C8" w:rsidP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0575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75A7">
              <w:rPr>
                <w:rFonts w:ascii="Times New Roman" w:hAnsi="Times New Roman" w:cs="Times New Roman"/>
                <w:sz w:val="28"/>
                <w:szCs w:val="28"/>
              </w:rPr>
              <w:t>Обеспечение вещевым имуществом сотрудников</w:t>
            </w:r>
          </w:p>
        </w:tc>
        <w:tc>
          <w:tcPr>
            <w:tcW w:w="1384" w:type="dxa"/>
          </w:tcPr>
          <w:p w:rsidR="00E960C2" w:rsidRDefault="000575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86C61">
        <w:tc>
          <w:tcPr>
            <w:tcW w:w="817" w:type="dxa"/>
          </w:tcPr>
          <w:p w:rsidR="00886C61" w:rsidRDefault="00886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886C61" w:rsidRPr="000575A7" w:rsidRDefault="00886C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</w:tcPr>
          <w:p w:rsidR="00886C61" w:rsidRDefault="00886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86C61">
        <w:tc>
          <w:tcPr>
            <w:tcW w:w="817" w:type="dxa"/>
          </w:tcPr>
          <w:p w:rsidR="00886C61" w:rsidRDefault="00886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886C61" w:rsidRPr="000575A7" w:rsidRDefault="004A33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332F">
              <w:rPr>
                <w:rFonts w:ascii="Times New Roman" w:hAnsi="Times New Roman" w:cs="Times New Roman"/>
                <w:sz w:val="28"/>
                <w:szCs w:val="28"/>
              </w:rPr>
              <w:t>Иные вопросы, касающиеся деятельности Росгвардии</w:t>
            </w:r>
          </w:p>
        </w:tc>
        <w:tc>
          <w:tcPr>
            <w:tcW w:w="1384" w:type="dxa"/>
          </w:tcPr>
          <w:p w:rsidR="00886C61" w:rsidRDefault="004A33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A332F">
        <w:tc>
          <w:tcPr>
            <w:tcW w:w="817" w:type="dxa"/>
          </w:tcPr>
          <w:p w:rsidR="004A332F" w:rsidRDefault="004A33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4A332F" w:rsidRPr="004A332F" w:rsidRDefault="004A33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332F">
              <w:rPr>
                <w:rFonts w:ascii="Times New Roman" w:hAnsi="Times New Roman" w:cs="Times New Roman"/>
                <w:sz w:val="28"/>
                <w:szCs w:val="28"/>
              </w:rPr>
              <w:t>Вопросы заемщиков и кредиторов</w:t>
            </w:r>
          </w:p>
        </w:tc>
        <w:tc>
          <w:tcPr>
            <w:tcW w:w="1384" w:type="dxa"/>
          </w:tcPr>
          <w:p w:rsidR="004A332F" w:rsidRDefault="004A33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33E3C">
        <w:tc>
          <w:tcPr>
            <w:tcW w:w="817" w:type="dxa"/>
          </w:tcPr>
          <w:p w:rsidR="00633E3C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633E3C" w:rsidRPr="004A332F" w:rsidRDefault="00633E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3E3C">
              <w:rPr>
                <w:rFonts w:ascii="Times New Roman" w:hAnsi="Times New Roman" w:cs="Times New Roman"/>
                <w:sz w:val="28"/>
                <w:szCs w:val="28"/>
              </w:rPr>
              <w:t>Почтовое отправление или электронное сообщение, не имеющее смысла или содержащее рассуждения общего характера – не являющееся обращением</w:t>
            </w:r>
          </w:p>
        </w:tc>
        <w:tc>
          <w:tcPr>
            <w:tcW w:w="1384" w:type="dxa"/>
          </w:tcPr>
          <w:p w:rsidR="00633E3C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1.3.</w:t>
            </w:r>
          </w:p>
        </w:tc>
        <w:tc>
          <w:tcPr>
            <w:tcW w:w="8754" w:type="dxa"/>
            <w:gridSpan w:val="2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Вопросы, вызвавшие наибольший интерес у заявителей (основные проблемы)</w:t>
            </w:r>
          </w:p>
          <w:p w:rsidR="00E960C2" w:rsidRDefault="00633E3C" w:rsidP="00633E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3E3C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33E3C" w:rsidRDefault="00633E3C" w:rsidP="00633E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3E3C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1.4.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«разъяснено»</w:t>
            </w:r>
          </w:p>
        </w:tc>
        <w:tc>
          <w:tcPr>
            <w:tcW w:w="1384" w:type="dxa"/>
          </w:tcPr>
          <w:p w:rsidR="00E960C2" w:rsidRDefault="007C20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384" w:type="dxa"/>
          </w:tcPr>
          <w:p w:rsidR="00E960C2" w:rsidRDefault="007C20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«поддержано»</w:t>
            </w:r>
          </w:p>
        </w:tc>
        <w:tc>
          <w:tcPr>
            <w:tcW w:w="1384" w:type="dxa"/>
          </w:tcPr>
          <w:p w:rsidR="00E960C2" w:rsidRDefault="007C20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384" w:type="dxa"/>
          </w:tcPr>
          <w:p w:rsidR="00E960C2" w:rsidRDefault="007745C8" w:rsidP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 видам обращений: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заявлений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жалоб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384" w:type="dxa"/>
          </w:tcPr>
          <w:p w:rsidR="00E960C2" w:rsidRDefault="00633E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вопроса: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</w:tcPr>
          <w:p w:rsidR="00E960C2" w:rsidRDefault="00306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</w:tcPr>
          <w:p w:rsidR="00E960C2" w:rsidRDefault="007745C8" w:rsidP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7C20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205B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0575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75A7">
              <w:rPr>
                <w:rFonts w:ascii="Times New Roman" w:hAnsi="Times New Roman" w:cs="Times New Roman"/>
                <w:sz w:val="28"/>
                <w:szCs w:val="28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575A7">
        <w:tc>
          <w:tcPr>
            <w:tcW w:w="817" w:type="dxa"/>
          </w:tcPr>
          <w:p w:rsidR="000575A7" w:rsidRDefault="000575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0575A7" w:rsidRPr="000575A7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384" w:type="dxa"/>
          </w:tcPr>
          <w:p w:rsidR="000575A7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575A7">
        <w:tc>
          <w:tcPr>
            <w:tcW w:w="817" w:type="dxa"/>
          </w:tcPr>
          <w:p w:rsidR="000575A7" w:rsidRDefault="000575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0575A7" w:rsidRPr="000575A7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</w:tcPr>
          <w:p w:rsidR="000575A7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30010">
        <w:tc>
          <w:tcPr>
            <w:tcW w:w="817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530010" w:rsidRPr="00530010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Жилищное обеспечение сотрудников</w:t>
            </w:r>
          </w:p>
        </w:tc>
        <w:tc>
          <w:tcPr>
            <w:tcW w:w="1384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30010">
        <w:tc>
          <w:tcPr>
            <w:tcW w:w="817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530010" w:rsidRPr="00530010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30010">
        <w:tc>
          <w:tcPr>
            <w:tcW w:w="817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530010" w:rsidRPr="00530010" w:rsidRDefault="005300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0010">
              <w:rPr>
                <w:rFonts w:ascii="Times New Roman" w:hAnsi="Times New Roman" w:cs="Times New Roman"/>
                <w:sz w:val="28"/>
                <w:szCs w:val="28"/>
              </w:rPr>
              <w:t>Жилищные вопросы военнослужащих, граждан, уволенных с военной службы, членов их семей и гражданского персонала</w:t>
            </w:r>
          </w:p>
        </w:tc>
        <w:tc>
          <w:tcPr>
            <w:tcW w:w="1384" w:type="dxa"/>
          </w:tcPr>
          <w:p w:rsidR="00530010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2.3.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«разъяснено»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«поддержано»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</w:tcPr>
          <w:p w:rsidR="00E960C2" w:rsidRDefault="007F3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4.1.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 видам обращений: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заявлений</w:t>
            </w:r>
          </w:p>
        </w:tc>
        <w:tc>
          <w:tcPr>
            <w:tcW w:w="1384" w:type="dxa"/>
          </w:tcPr>
          <w:p w:rsidR="00E960C2" w:rsidRDefault="007745C8" w:rsidP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жалоб</w:t>
            </w:r>
          </w:p>
        </w:tc>
        <w:tc>
          <w:tcPr>
            <w:tcW w:w="1384" w:type="dxa"/>
          </w:tcPr>
          <w:p w:rsidR="00E960C2" w:rsidRDefault="007745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запросов информации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сообщений, не являющихся обращениями</w:t>
            </w:r>
          </w:p>
        </w:tc>
        <w:tc>
          <w:tcPr>
            <w:tcW w:w="1384" w:type="dxa"/>
          </w:tcPr>
          <w:p w:rsidR="00E960C2" w:rsidRDefault="005300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4.2.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вопроса: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</w:t>
            </w:r>
          </w:p>
        </w:tc>
        <w:tc>
          <w:tcPr>
            <w:tcW w:w="1384" w:type="dxa"/>
          </w:tcPr>
          <w:p w:rsidR="00E960C2" w:rsidRDefault="007F3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</w:tcPr>
          <w:p w:rsidR="00E960C2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Факты противоправного поведения сотрудников</w:t>
            </w:r>
          </w:p>
        </w:tc>
        <w:tc>
          <w:tcPr>
            <w:tcW w:w="1384" w:type="dxa"/>
          </w:tcPr>
          <w:p w:rsidR="00E960C2" w:rsidRDefault="00306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06C9B">
        <w:tc>
          <w:tcPr>
            <w:tcW w:w="817" w:type="dxa"/>
          </w:tcPr>
          <w:p w:rsidR="00306C9B" w:rsidRDefault="00306C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306C9B" w:rsidRPr="00306C9B" w:rsidRDefault="00306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C9B">
              <w:rPr>
                <w:rFonts w:ascii="Times New Roman" w:hAnsi="Times New Roman" w:cs="Times New Roman"/>
                <w:sz w:val="28"/>
                <w:szCs w:val="28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</w:tcPr>
          <w:p w:rsidR="00306C9B" w:rsidRDefault="00306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6C9B">
        <w:tc>
          <w:tcPr>
            <w:tcW w:w="817" w:type="dxa"/>
          </w:tcPr>
          <w:p w:rsidR="00306C9B" w:rsidRDefault="00306C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 w:rsidR="00306C9B" w:rsidRPr="00306C9B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Частная детективная и охранная деятельность.</w:t>
            </w:r>
          </w:p>
        </w:tc>
        <w:tc>
          <w:tcPr>
            <w:tcW w:w="1384" w:type="dxa"/>
          </w:tcPr>
          <w:p w:rsidR="00306C9B" w:rsidRDefault="007F3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24A78">
        <w:tc>
          <w:tcPr>
            <w:tcW w:w="817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384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A78">
        <w:tc>
          <w:tcPr>
            <w:tcW w:w="817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Действие (бездействие) при рассмотрении обращения</w:t>
            </w:r>
          </w:p>
        </w:tc>
        <w:tc>
          <w:tcPr>
            <w:tcW w:w="1384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A78">
        <w:tc>
          <w:tcPr>
            <w:tcW w:w="817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Факты противоправного поведения сотрудников</w:t>
            </w:r>
          </w:p>
          <w:p w:rsidR="00724A78" w:rsidRPr="00724A78" w:rsidRDefault="00724A78" w:rsidP="00724A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4A78">
              <w:rPr>
                <w:rFonts w:ascii="Times New Roman" w:hAnsi="Times New Roman" w:cs="Times New Roman"/>
                <w:sz w:val="28"/>
                <w:szCs w:val="28"/>
              </w:rPr>
              <w:t>Исполнение должностных полномочий и служебных обязанностей военнослужащими</w:t>
            </w:r>
          </w:p>
        </w:tc>
        <w:tc>
          <w:tcPr>
            <w:tcW w:w="1384" w:type="dxa"/>
          </w:tcPr>
          <w:p w:rsidR="00724A78" w:rsidRDefault="00724A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4.3.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Результаты рассмотрения: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«разъяснено»</w:t>
            </w:r>
          </w:p>
        </w:tc>
        <w:tc>
          <w:tcPr>
            <w:tcW w:w="1384" w:type="dxa"/>
          </w:tcPr>
          <w:p w:rsidR="00E960C2" w:rsidRDefault="007F3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«не поддержано»</w:t>
            </w:r>
          </w:p>
        </w:tc>
        <w:tc>
          <w:tcPr>
            <w:tcW w:w="1384" w:type="dxa"/>
          </w:tcPr>
          <w:p w:rsidR="00E960C2" w:rsidRDefault="007F3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«поддержано»</w:t>
            </w:r>
          </w:p>
        </w:tc>
        <w:tc>
          <w:tcPr>
            <w:tcW w:w="1384" w:type="dxa"/>
          </w:tcPr>
          <w:p w:rsidR="00E960C2" w:rsidRDefault="007F37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960C2">
        <w:tc>
          <w:tcPr>
            <w:tcW w:w="817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0" w:type="dxa"/>
          </w:tcPr>
          <w:p w:rsidR="00E960C2" w:rsidRDefault="00E960C2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0C2">
        <w:tc>
          <w:tcPr>
            <w:tcW w:w="817" w:type="dxa"/>
          </w:tcPr>
          <w:p w:rsidR="00E960C2" w:rsidRDefault="00583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7370" w:type="dxa"/>
          </w:tcPr>
          <w:p w:rsidR="00E960C2" w:rsidRDefault="005836EB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</w:tcPr>
          <w:p w:rsidR="00E960C2" w:rsidRDefault="00E960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60C2" w:rsidRDefault="00E960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60C2" w:rsidRPr="00B979AB" w:rsidRDefault="005836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79AB">
        <w:rPr>
          <w:rFonts w:ascii="Times New Roman" w:hAnsi="Times New Roman" w:cs="Times New Roman"/>
          <w:sz w:val="28"/>
          <w:szCs w:val="28"/>
        </w:rPr>
        <w:t xml:space="preserve">Начальник </w:t>
      </w:r>
      <w:r w:rsidR="00B979AB" w:rsidRPr="00B979AB">
        <w:rPr>
          <w:rFonts w:ascii="Times New Roman" w:hAnsi="Times New Roman" w:cs="Times New Roman"/>
          <w:sz w:val="28"/>
          <w:szCs w:val="28"/>
        </w:rPr>
        <w:t>Отдела делопроизводства и режима</w:t>
      </w:r>
    </w:p>
    <w:p w:rsidR="00E960C2" w:rsidRDefault="00B979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полковник полиции</w:t>
      </w:r>
      <w:r w:rsidR="005836EB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Н.Н. Емельянова</w:t>
      </w:r>
    </w:p>
    <w:sectPr w:rsidR="00E960C2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0C2"/>
    <w:rsid w:val="000575A7"/>
    <w:rsid w:val="001F2F49"/>
    <w:rsid w:val="00306C9B"/>
    <w:rsid w:val="004A332F"/>
    <w:rsid w:val="00530010"/>
    <w:rsid w:val="005836EB"/>
    <w:rsid w:val="00633E3C"/>
    <w:rsid w:val="006C24D2"/>
    <w:rsid w:val="00724A78"/>
    <w:rsid w:val="007745C8"/>
    <w:rsid w:val="007C205B"/>
    <w:rsid w:val="007F37B6"/>
    <w:rsid w:val="00886C61"/>
    <w:rsid w:val="00A87B09"/>
    <w:rsid w:val="00B979AB"/>
    <w:rsid w:val="00D42F79"/>
    <w:rsid w:val="00E9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Noto Sans Devanagari"/>
    </w:rPr>
  </w:style>
  <w:style w:type="table" w:styleId="a8">
    <w:name w:val="Table Grid"/>
    <w:basedOn w:val="a1"/>
    <w:uiPriority w:val="59"/>
    <w:rsid w:val="00227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Noto Sans Devanagari"/>
    </w:rPr>
  </w:style>
  <w:style w:type="table" w:styleId="a8">
    <w:name w:val="Table Grid"/>
    <w:basedOn w:val="a1"/>
    <w:uiPriority w:val="59"/>
    <w:rsid w:val="00227C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Холомьев Константин Николаевич</dc:creator>
  <cp:lastModifiedBy>Windows User</cp:lastModifiedBy>
  <cp:revision>2</cp:revision>
  <dcterms:created xsi:type="dcterms:W3CDTF">2022-05-30T14:42:00Z</dcterms:created>
  <dcterms:modified xsi:type="dcterms:W3CDTF">2022-05-30T14:42:00Z</dcterms:modified>
  <dc:language>ru-RU</dc:language>
</cp:coreProperties>
</file>