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="0" w:after="0"/>
        <w:jc w:val="center"/>
        <w:rPr>
          <w:sz w:val="27"/>
          <w:szCs w:val="27"/>
        </w:rPr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ИНФОРМАЦИЯ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sz w:val="27"/>
          <w:szCs w:val="27"/>
        </w:rPr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о результатах проведения плановой выездной проверки в отношении</w:t>
      </w:r>
    </w:p>
    <w:p>
      <w:pPr>
        <w:pStyle w:val="Normal"/>
        <w:spacing w:lineRule="auto" w:line="240" w:before="0" w:after="0"/>
        <w:ind w:firstLine="709"/>
        <w:jc w:val="center"/>
        <w:rPr/>
      </w:pP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color w:val="000000"/>
          <w:kern w:val="0"/>
          <w:sz w:val="27"/>
          <w:szCs w:val="27"/>
          <w:lang w:val="ru-RU" w:eastAsia="en-US" w:bidi="ar-SA"/>
        </w:rPr>
        <w:t xml:space="preserve">Отдела по г. Москве и Московской области Центра охраны объектов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color w:val="000000"/>
          <w:kern w:val="0"/>
          <w:sz w:val="27"/>
          <w:szCs w:val="27"/>
          <w:lang w:val="ru-RU" w:eastAsia="en-US" w:bidi="ar-SA"/>
        </w:rPr>
        <w:t>топливно-энергетического комплекса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color w:val="000000"/>
          <w:kern w:val="0"/>
          <w:sz w:val="27"/>
          <w:szCs w:val="27"/>
          <w:lang w:val="ru-RU" w:eastAsia="en-US" w:bidi="ar-SA"/>
        </w:rPr>
        <w:t xml:space="preserve"> (филиал) ФГУП «Охрана» Росгвардии</w:t>
      </w:r>
      <w:r>
        <w:rPr>
          <w:rStyle w:val="FontStyle19"/>
          <w:rStyle w:val="FootnoteReference"/>
          <w:rFonts w:eastAsia="Calibri" w:cs="Times New Roman" w:ascii="Times New Roman" w:hAnsi="Times New Roman" w:cstheme="minorHAnsi"/>
          <w:b w:val="false"/>
          <w:bCs w:val="false"/>
          <w:color w:val="000000"/>
          <w:kern w:val="0"/>
          <w:sz w:val="27"/>
          <w:szCs w:val="27"/>
          <w:lang w:val="ru-RU" w:eastAsia="en-US" w:bidi="ar-SA"/>
        </w:rPr>
        <w:footnoteReference w:id="2"/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cs="Times New Roman" w:ascii="Times New Roman" w:hAnsi="Times New Roman"/>
          <w:sz w:val="27"/>
          <w:szCs w:val="27"/>
        </w:rPr>
      </w:r>
    </w:p>
    <w:p>
      <w:pPr>
        <w:pStyle w:val="Normal"/>
        <w:widowControl/>
        <w:shd w:val="clear" w:color="auto" w:fill="FFFFFF"/>
        <w:suppressAutoHyphens w:val="true"/>
        <w:bidi w:val="0"/>
        <w:spacing w:lineRule="auto" w:line="240" w:before="0" w:after="0"/>
        <w:ind w:firstLine="794" w:left="0" w:right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В рамках реализации Плана проведения плановых проверок подразделений охраны юридических лиц с особыми уставными задачами</w:t>
        <w:br/>
        <w:t>и подразделений ведомственной охраны на 2026 год, уполномоченной комиссией Главного управления Росгвардии по Московской области</w:t>
        <w:br/>
        <w:t xml:space="preserve">в соответствии с Положением о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начальника Главного управления Росгвардии по Московской области от 2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4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апреля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 xml:space="preserve"> 2026 года № 2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4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 xml:space="preserve">-Р в период с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4 мая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 xml:space="preserve"> по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1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июн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>я 2026 года (20 рабочих дней)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zh-CN"/>
        </w:rPr>
        <w:t xml:space="preserve"> проведена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eastAsia="ru-RU"/>
        </w:rPr>
        <w:t xml:space="preserve">плановая выездная проверка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Отдел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а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br/>
        <w:t xml:space="preserve">по г. Москве и Московской области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Ц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О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О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Т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Э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К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 xml:space="preserve"> ФГУП «Охрана» Росгвардии</w:t>
      </w:r>
      <w:r>
        <w:rPr>
          <w:rStyle w:val="fontstyle01"/>
          <w:rFonts w:eastAsia="Times New Roman" w:cs="Times New Roman" w:ascii="Times New Roman" w:hAnsi="Times New Roman"/>
          <w:color w:val="auto"/>
          <w:sz w:val="27"/>
          <w:szCs w:val="27"/>
          <w:lang w:eastAsia="zh-CN"/>
        </w:rPr>
        <w:t>, осуществляющего свою деятельность на территории Московской област</w:t>
      </w:r>
      <w:r>
        <w:rPr>
          <w:rStyle w:val="fontstyle01"/>
          <w:rFonts w:eastAsia="Times New Roman" w:cs="Times New Roman" w:ascii="Times New Roman" w:hAnsi="Times New Roman"/>
          <w:sz w:val="27"/>
          <w:szCs w:val="27"/>
          <w:lang w:eastAsia="zh-CN"/>
        </w:rPr>
        <w:t>и,</w:t>
        <w:br/>
      </w:r>
      <w:r>
        <w:rPr>
          <w:rFonts w:eastAsia="Times New Roman" w:cs="Times New Roman" w:ascii="Times New Roman" w:hAnsi="Times New Roman"/>
          <w:sz w:val="27"/>
          <w:szCs w:val="27"/>
          <w:lang w:eastAsia="ru-RU"/>
        </w:rPr>
        <w:t>на предмет соблюдения обязательных требований при организации</w:t>
        <w:br/>
        <w:t xml:space="preserve">и осуществлении деятельности. </w:t>
      </w:r>
    </w:p>
    <w:p>
      <w:pPr>
        <w:pStyle w:val="Normal"/>
        <w:widowControl/>
        <w:shd w:val="clear" w:color="auto" w:fill="FFFFFF"/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rFonts w:eastAsia="Times New Roman" w:cs="Times New Roman" w:ascii="Times New Roman" w:hAnsi="Times New Roman"/>
          <w:sz w:val="27"/>
          <w:szCs w:val="27"/>
          <w:lang w:eastAsia="ru-RU"/>
        </w:rPr>
        <w:t xml:space="preserve">По результатам проверки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Отдел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 xml:space="preserve">а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 xml:space="preserve">по г. Москве и Московской области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ЦООТЭК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 xml:space="preserve"> ФГУП «Охрана» Росгвардии</w:t>
      </w:r>
      <w:r>
        <w:rPr>
          <w:rStyle w:val="FontStyle19"/>
          <w:rFonts w:cs="Times New Roman" w:ascii="Times New Roman" w:hAnsi="Times New Roman"/>
          <w:sz w:val="27"/>
          <w:szCs w:val="27"/>
        </w:rPr>
        <w:t xml:space="preserve">, </w:t>
      </w:r>
      <w:r>
        <w:rPr>
          <w:rStyle w:val="fontstyle01"/>
          <w:rFonts w:eastAsia="Times New Roman" w:cs="Times New Roman" w:ascii="Times New Roman" w:hAnsi="Times New Roman"/>
          <w:color w:val="auto"/>
          <w:sz w:val="27"/>
          <w:szCs w:val="27"/>
          <w:lang w:eastAsia="zh-CN"/>
        </w:rPr>
        <w:t>осуществляющего свою деятельность на территории Московской област</w:t>
      </w:r>
      <w:r>
        <w:rPr>
          <w:rStyle w:val="fontstyle01"/>
          <w:rFonts w:eastAsia="Times New Roman" w:cs="Times New Roman" w:ascii="Times New Roman" w:hAnsi="Times New Roman"/>
          <w:sz w:val="27"/>
          <w:szCs w:val="27"/>
          <w:lang w:eastAsia="zh-CN"/>
        </w:rPr>
        <w:t>и</w:t>
      </w:r>
      <w:r>
        <w:rPr>
          <w:rStyle w:val="FontStyle19"/>
          <w:rFonts w:cs="Times New Roman" w:ascii="Times New Roman" w:hAnsi="Times New Roman"/>
          <w:sz w:val="27"/>
          <w:szCs w:val="27"/>
        </w:rPr>
        <w:t xml:space="preserve">, </w:t>
      </w:r>
      <w:r>
        <w:rPr>
          <w:rStyle w:val="FontStyle19"/>
          <w:rFonts w:eastAsia="Times New Roman" w:cs="Times New Roman" w:ascii="Times New Roman" w:hAnsi="Times New Roman"/>
          <w:sz w:val="27"/>
          <w:szCs w:val="27"/>
          <w:lang w:eastAsia="ru-RU"/>
        </w:rPr>
        <w:t>составлен акт проверки</w:t>
        <w:br/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 xml:space="preserve">от </w:t>
      </w:r>
      <w:r>
        <w:rPr>
          <w:rStyle w:val="FontStyle19"/>
          <w:rFonts w:eastAsia="Times New Roman" w:cs="Times New Roman" w:ascii="Times New Roman" w:hAnsi="Times New Roman"/>
          <w:color w:val="000000"/>
          <w:kern w:val="0"/>
          <w:sz w:val="27"/>
          <w:szCs w:val="27"/>
          <w:lang w:val="ru-RU" w:eastAsia="ru-RU" w:bidi="ar-SA"/>
        </w:rPr>
        <w:t>1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 xml:space="preserve"> 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июн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 xml:space="preserve">я 2026 г. </w:t>
      </w:r>
      <w:r>
        <w:rPr>
          <w:rStyle w:val="FontStyle19"/>
          <w:rFonts w:cs="Times New Roman" w:ascii="Times New Roman" w:hAnsi="Times New Roman"/>
          <w:sz w:val="27"/>
          <w:szCs w:val="27"/>
        </w:rPr>
        <w:t>№ 202/9-</w:t>
      </w:r>
      <w:r>
        <w:rPr>
          <w:rStyle w:val="FontStyle19"/>
          <w:rFonts w:eastAsia="Calibri" w:cs="Times New Roman" w:ascii="Times New Roman" w:hAnsi="Times New Roman" w:eastAsiaTheme="minorHAnsi"/>
          <w:color w:val="auto"/>
          <w:kern w:val="0"/>
          <w:sz w:val="27"/>
          <w:szCs w:val="27"/>
          <w:lang w:val="ru-RU" w:eastAsia="en-US" w:bidi="ar-SA"/>
        </w:rPr>
        <w:t>ЮЛ</w:t>
      </w:r>
      <w:r>
        <w:rPr>
          <w:rStyle w:val="FontStyle19"/>
          <w:rFonts w:cs="Times New Roman" w:ascii="Times New Roman" w:hAnsi="Times New Roman"/>
          <w:sz w:val="27"/>
          <w:szCs w:val="27"/>
        </w:rPr>
        <w:t>-</w:t>
      </w:r>
      <w:r>
        <w:rPr>
          <w:rStyle w:val="FontStyle19"/>
          <w:rFonts w:cs="Times New Roman" w:ascii="Times New Roman" w:hAnsi="Times New Roman"/>
          <w:sz w:val="27"/>
          <w:szCs w:val="27"/>
        </w:rPr>
        <w:t>6</w:t>
      </w:r>
      <w:r>
        <w:rPr>
          <w:rStyle w:val="FontStyle19"/>
          <w:rFonts w:cs="Times New Roman" w:ascii="Times New Roman" w:hAnsi="Times New Roman"/>
          <w:sz w:val="27"/>
          <w:szCs w:val="27"/>
        </w:rPr>
        <w:t>-50-2026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 xml:space="preserve">, в котором отражены нарушения обязательных требований законодательных и иных </w:t>
      </w:r>
      <w:r>
        <w:rPr>
          <w:rStyle w:val="FontStyle19"/>
          <w:rFonts w:cs="Times New Roman" w:ascii="Times New Roman" w:hAnsi="Times New Roman"/>
          <w:sz w:val="27"/>
          <w:szCs w:val="27"/>
        </w:rPr>
        <w:t>нормативных правовых актов Российской Федерации, регламентирующих организацию</w:t>
        <w:br/>
        <w:t>и осуществление деятельности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. Уполномоченной комиссией Главного управления Росгвардии по Московской области выдано предписание</w:t>
        <w:br/>
        <w:t xml:space="preserve">об устранении выявленных нарушений обязательных требований от 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1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 xml:space="preserve"> 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июн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 xml:space="preserve">я 2026 г. </w:t>
      </w:r>
      <w:r>
        <w:rPr>
          <w:rStyle w:val="FontStyle19"/>
          <w:rFonts w:cs="Times New Roman" w:ascii="Times New Roman" w:hAnsi="Times New Roman"/>
          <w:sz w:val="27"/>
          <w:szCs w:val="27"/>
        </w:rPr>
        <w:t>№ 202/9-</w:t>
      </w:r>
      <w:r>
        <w:rPr>
          <w:rStyle w:val="FontStyle19"/>
          <w:rFonts w:cs="Times New Roman" w:ascii="Times New Roman" w:hAnsi="Times New Roman"/>
          <w:sz w:val="27"/>
          <w:szCs w:val="27"/>
        </w:rPr>
        <w:t>ЮЛ</w:t>
      </w:r>
      <w:r>
        <w:rPr>
          <w:rStyle w:val="FontStyle19"/>
          <w:rFonts w:cs="Times New Roman" w:ascii="Times New Roman" w:hAnsi="Times New Roman"/>
          <w:sz w:val="27"/>
          <w:szCs w:val="27"/>
        </w:rPr>
        <w:t>-</w:t>
      </w:r>
      <w:r>
        <w:rPr>
          <w:rStyle w:val="FontStyle19"/>
          <w:rFonts w:cs="Times New Roman" w:ascii="Times New Roman" w:hAnsi="Times New Roman"/>
          <w:sz w:val="27"/>
          <w:szCs w:val="27"/>
        </w:rPr>
        <w:t>4</w:t>
      </w:r>
      <w:r>
        <w:rPr>
          <w:rStyle w:val="FontStyle19"/>
          <w:rFonts w:cs="Times New Roman" w:ascii="Times New Roman" w:hAnsi="Times New Roman"/>
          <w:sz w:val="27"/>
          <w:szCs w:val="27"/>
        </w:rPr>
        <w:t>-2026</w:t>
      </w:r>
      <w:r>
        <w:rPr>
          <w:rStyle w:val="FontStyle19"/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В соответствии с</w:t>
      </w:r>
      <w:r>
        <w:rPr>
          <w:rFonts w:cs="Times New Roman" w:ascii="Times New Roman" w:hAnsi="Times New Roman"/>
          <w:color w:val="000000"/>
          <w:sz w:val="27"/>
          <w:szCs w:val="27"/>
        </w:rPr>
        <w:t xml:space="preserve"> Инструкцией по работе с системой информационного обеспечения централизованного учета оружия, контроля за соблюдением законодательства Российской Федерации в области оборота оружия, частной детективной (сыскной) и охранной деятельности Федеральной службы войск национальной гвардии Российской Федерации, утвержденной приказом Росгвардии от 29 декабря 2021 г. № 488, </w:t>
      </w:r>
      <w:bookmarkStart w:id="0" w:name="_GoBack"/>
      <w:bookmarkEnd w:id="0"/>
      <w:r>
        <w:rPr>
          <w:rFonts w:cs="Times New Roman" w:ascii="Times New Roman" w:hAnsi="Times New Roman"/>
          <w:color w:val="000000"/>
          <w:sz w:val="27"/>
          <w:szCs w:val="27"/>
        </w:rPr>
        <w:t xml:space="preserve">информация о проведении плановой выездной проверки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Отдел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 xml:space="preserve">а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 xml:space="preserve">по г. Москве и Московской области 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>ЦООТЭК</w:t>
      </w:r>
      <w:r>
        <w:rPr>
          <w:rStyle w:val="FontStyle19"/>
          <w:rFonts w:eastAsia="Calibri" w:cs="Times New Roman" w:ascii="Times New Roman" w:hAnsi="Times New Roman" w:cstheme="minorHAnsi"/>
          <w:b w:val="false"/>
          <w:bCs w:val="false"/>
          <w:i w:val="false"/>
          <w:iCs w:val="false"/>
          <w:color w:val="000000"/>
          <w:kern w:val="0"/>
          <w:sz w:val="27"/>
          <w:szCs w:val="27"/>
          <w:lang w:val="ru-RU" w:eastAsia="en-US" w:bidi="ar-SA"/>
        </w:rPr>
        <w:t xml:space="preserve"> ФГУП «Охрана» Росгвардии</w:t>
      </w:r>
      <w:r>
        <w:rPr>
          <w:rFonts w:cs="Times New Roman" w:ascii="Times New Roman" w:hAnsi="Times New Roman"/>
          <w:color w:val="000000"/>
          <w:sz w:val="27"/>
          <w:szCs w:val="27"/>
        </w:rPr>
        <w:t xml:space="preserve"> внесена в подсистему МГК СЦУО Росгвардии.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 w:ascii="Times New Roman" w:hAnsi="Times New Roman"/>
          <w:color w:val="000000"/>
          <w:sz w:val="27"/>
          <w:szCs w:val="27"/>
        </w:rPr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cs="Times New Roman" w:ascii="Times New Roman" w:hAnsi="Times New Roman"/>
          <w:color w:val="000000"/>
          <w:sz w:val="27"/>
          <w:szCs w:val="27"/>
        </w:rPr>
      </w:r>
    </w:p>
    <w:p>
      <w:pPr>
        <w:pStyle w:val="Normal"/>
        <w:shd w:val="clear" w:color="auto" w:fill="FFFFFF"/>
        <w:spacing w:lineRule="auto" w:line="240" w:before="0" w:after="0"/>
        <w:rPr>
          <w:sz w:val="27"/>
          <w:szCs w:val="27"/>
        </w:rPr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ru-RU"/>
        </w:rPr>
        <w:t>Отдел организации инспектирования подразделений охраны юридических лиц с особыми уставными задачами и подразделений ведомственной охраны Главного управления Росгвардии по Московской области</w:t>
      </w:r>
    </w:p>
    <w:sectPr>
      <w:footnotePr>
        <w:numFmt w:val="decimal"/>
      </w:footnotePr>
      <w:type w:val="nextPage"/>
      <w:pgSz w:w="11906" w:h="16838"/>
      <w:pgMar w:left="1701" w:right="1133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TimesNewRomanPSMT">
    <w:altName w:val="Times New Rom"/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Liberation Mono">
    <w:altName w:val="Courier New"/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Style15"/>
        </w:rPr>
        <w:footnoteRef/>
      </w:r>
      <w:r>
        <w:rPr/>
        <w:t xml:space="preserve"> </w:t>
      </w:r>
      <w:r>
        <w:rPr>
          <w:sz w:val="16"/>
          <w:szCs w:val="16"/>
        </w:rPr>
        <w:t xml:space="preserve">Далее - «Отдел по г. Москве и Московской области ЦООТЭК ФГУП «Охрана» Росгвардии». </w:t>
      </w:r>
    </w:p>
  </w:footnote>
</w:footnotes>
</file>

<file path=word/settings.xml><?xml version="1.0" encoding="utf-8"?>
<w:settings xmlns:w="http://schemas.openxmlformats.org/wordprocessingml/2006/main">
  <w:zoom w:percent="180"/>
  <w:defaultTabStop w:val="708"/>
  <w:autoHyphenation w:val="true"/>
  <w:hyphenationZone w:val="360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d75aa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9" w:customStyle="1">
    <w:name w:val="Font Style19"/>
    <w:uiPriority w:val="99"/>
    <w:qFormat/>
    <w:rsid w:val="00bd75aa"/>
    <w:rPr>
      <w:rFonts w:ascii="Times New Roman" w:hAnsi="Times New Roman"/>
      <w:sz w:val="26"/>
    </w:rPr>
  </w:style>
  <w:style w:type="character" w:styleId="Style14" w:customStyle="1">
    <w:name w:val="Текст сноски Знак"/>
    <w:basedOn w:val="DefaultParagraphFont"/>
    <w:uiPriority w:val="99"/>
    <w:qFormat/>
    <w:rsid w:val="00bd75aa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Символ сноски (user)"/>
    <w:uiPriority w:val="99"/>
    <w:qFormat/>
    <w:rsid w:val="00bd75aa"/>
    <w:rPr>
      <w:vertAlign w:val="superscript"/>
    </w:rPr>
  </w:style>
  <w:style w:type="character" w:styleId="Style15">
    <w:name w:val="Символ сноски"/>
    <w:qFormat/>
    <w:rPr/>
  </w:style>
  <w:style w:type="character" w:styleId="FootnoteReference">
    <w:name w:val="footnote reference"/>
    <w:rPr>
      <w:rFonts w:cs="Times New Roman"/>
      <w:vertAlign w:val="superscript"/>
    </w:rPr>
  </w:style>
  <w:style w:type="character" w:styleId="FootnoteCharacters">
    <w:name w:val="Footnote Characters"/>
    <w:qFormat/>
    <w:rPr>
      <w:rFonts w:cs="Times New Roman"/>
      <w:vertAlign w:val="superscript"/>
    </w:rPr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3302d0"/>
    <w:rPr>
      <w:rFonts w:ascii="Segoe UI" w:hAnsi="Segoe UI" w:cs="Segoe UI"/>
      <w:sz w:val="18"/>
      <w:szCs w:val="18"/>
    </w:rPr>
  </w:style>
  <w:style w:type="character" w:styleId="Style17" w:customStyle="1">
    <w:name w:val="Текст концевой сноски Знак"/>
    <w:basedOn w:val="DefaultParagraphFont"/>
    <w:uiPriority w:val="99"/>
    <w:semiHidden/>
    <w:qFormat/>
    <w:rsid w:val="00c56fb0"/>
    <w:rPr>
      <w:sz w:val="20"/>
      <w:szCs w:val="20"/>
    </w:rPr>
  </w:style>
  <w:style w:type="character" w:styleId="user1">
    <w:name w:val="Символ концевой сноски (user)"/>
    <w:uiPriority w:val="99"/>
    <w:semiHidden/>
    <w:unhideWhenUsed/>
    <w:qFormat/>
    <w:rsid w:val="00c56fb0"/>
    <w:rPr>
      <w:vertAlign w:val="superscript"/>
    </w:rPr>
  </w:style>
  <w:style w:type="character" w:styleId="Style18">
    <w:name w:val="Символ концевой сноски"/>
    <w:qFormat/>
    <w:rPr/>
  </w:style>
  <w:style w:type="character" w:styleId="EndnoteReference">
    <w:name w:val="end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fontstyle01">
    <w:name w:val="fontstyle01"/>
    <w:qFormat/>
    <w:rPr>
      <w:rFonts w:ascii="TimesNewRomanPSMT;Times New Rom" w:hAnsi="TimesNewRomanPSMT;Times New Rom" w:cs="TimesNewRomanPSMT;Times New Rom"/>
      <w:b w:val="false"/>
      <w:bCs w:val="false"/>
      <w:i w:val="false"/>
      <w:iCs w:val="false"/>
      <w:color w:val="000000"/>
      <w:sz w:val="28"/>
      <w:szCs w:val="28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FootnoteText">
    <w:name w:val="footnote text"/>
    <w:basedOn w:val="Normal"/>
    <w:link w:val="Style14"/>
    <w:uiPriority w:val="99"/>
    <w:rsid w:val="00bd75aa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unhideWhenUsed/>
    <w:qFormat/>
    <w:rsid w:val="003302d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Style16"/>
    <w:uiPriority w:val="99"/>
    <w:semiHidden/>
    <w:unhideWhenUsed/>
    <w:rsid w:val="00c56fb0"/>
    <w:pPr>
      <w:spacing w:lineRule="auto" w:line="240" w:before="0" w:after="0"/>
    </w:pPr>
    <w:rPr>
      <w:sz w:val="20"/>
      <w:szCs w:val="20"/>
    </w:rPr>
  </w:style>
  <w:style w:type="paragraph" w:styleId="user4">
    <w:name w:val="Текст в заданном формате (user)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7D73D5-0DA2-4F5A-AA59-FC340A470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Application>LibreOffice/25.2.3.2$Linux_X86_64 LibreOffice_project/520$Build-2</Application>
  <AppVersion>15.0000</AppVersion>
  <Pages>1</Pages>
  <Words>326</Words>
  <Characters>2267</Characters>
  <CharactersWithSpaces>2588</CharactersWithSpaces>
  <Paragraphs>8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2023-05-22T15:36:00Z</dcterms:created>
  <dc:creator>admin</dc:creator>
  <dc:description/>
  <dc:language>ru-RU</dc:language>
  <cp:lastModifiedBy/>
  <cp:lastPrinted>2025-10-29T17:51:27Z</cp:lastPrinted>
  <dcterms:modified xsi:type="dcterms:W3CDTF">2026-06-04T18:57:28Z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